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3C168D" w:rsidP="000158DF">
      <w:pPr>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w:t>
      </w:r>
      <w:r w:rsidR="00CB3623" w:rsidRPr="00565A5C">
        <w:rPr>
          <w:rFonts w:asciiTheme="minorEastAsia" w:eastAsiaTheme="minorEastAsia" w:hAnsiTheme="minorEastAsia" w:cs="ＭＳ....." w:hint="eastAsia"/>
          <w:kern w:val="0"/>
          <w:szCs w:val="24"/>
        </w:rPr>
        <w:t>３の２</w:t>
      </w:r>
      <w:bookmarkStart w:id="0" w:name="_GoBack"/>
      <w:bookmarkEnd w:id="0"/>
    </w:p>
    <w:p w:rsidR="003C168D" w:rsidRPr="00565A5C"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67731E">
        <w:rPr>
          <w:rFonts w:asciiTheme="minorEastAsia" w:eastAsiaTheme="minorEastAsia" w:hAnsiTheme="minorEastAsia" w:cs="ＭＳ....." w:hint="eastAsia"/>
          <w:kern w:val="0"/>
          <w:szCs w:val="24"/>
        </w:rPr>
        <w:t>関東東北産業保安監督部長</w:t>
      </w: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rsidR="003C168D" w:rsidRPr="00F82B5A"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3C168D" w:rsidRPr="00565A5C">
        <w:rPr>
          <w:rFonts w:asciiTheme="minorEastAsia" w:eastAsiaTheme="minorEastAsia" w:hAnsiTheme="minorEastAsia" w:cs="ＭＳ....."/>
          <w:kern w:val="0"/>
          <w:szCs w:val="24"/>
        </w:rPr>
        <w:t xml:space="preserve">) </w:t>
      </w:r>
    </w:p>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5"/>
        <w:gridCol w:w="6821"/>
      </w:tblGrid>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rsidR="003C168D" w:rsidRPr="00565A5C" w:rsidRDefault="003C168D" w:rsidP="003C168D">
            <w:pPr>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rsidR="00AB4982" w:rsidRPr="00565A5C" w:rsidRDefault="00AB4982" w:rsidP="003C168D">
            <w:pPr>
              <w:widowControl/>
              <w:jc w:val="left"/>
              <w:rPr>
                <w:rFonts w:asciiTheme="minorEastAsia" w:eastAsiaTheme="minorEastAsia" w:hAnsiTheme="minorEastAsia" w:cs="ＭＳ....."/>
                <w:kern w:val="0"/>
                <w:szCs w:val="24"/>
              </w:rPr>
            </w:pPr>
          </w:p>
          <w:p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90"/>
        <w:gridCol w:w="990"/>
        <w:gridCol w:w="990"/>
        <w:gridCol w:w="991"/>
        <w:gridCol w:w="991"/>
        <w:gridCol w:w="991"/>
        <w:gridCol w:w="991"/>
        <w:gridCol w:w="991"/>
        <w:gridCol w:w="991"/>
      </w:tblGrid>
      <w:tr w:rsidR="00565A5C" w:rsidRPr="00565A5C" w:rsidTr="00EA01AD">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2E7F54" w:rsidRPr="00565A5C" w:rsidTr="00EA01AD">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r>
    </w:tbl>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3C168D" w:rsidRPr="00565A5C" w:rsidTr="008C4D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rPr>
                <w:rFonts w:asciiTheme="minorEastAsia" w:eastAsiaTheme="minorEastAsia" w:hAnsiTheme="minorEastAsia" w:cs="Times New Roman"/>
                <w:szCs w:val="24"/>
              </w:rPr>
            </w:pPr>
          </w:p>
          <w:p w:rsidR="003C168D" w:rsidRPr="00565A5C" w:rsidRDefault="003C168D" w:rsidP="003C168D">
            <w:pPr>
              <w:rPr>
                <w:rFonts w:asciiTheme="minorEastAsia" w:eastAsiaTheme="minorEastAsia" w:hAnsiTheme="minorEastAsia" w:cs="Times New Roman"/>
                <w:szCs w:val="24"/>
              </w:rPr>
            </w:pPr>
          </w:p>
          <w:p w:rsidR="004F46B2" w:rsidRPr="00565A5C" w:rsidRDefault="004F46B2" w:rsidP="003C168D">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944684">
        <w:rPr>
          <w:rFonts w:hint="eastAsia"/>
          <w:sz w:val="16"/>
          <w:szCs w:val="16"/>
        </w:rPr>
        <w:t>環境省、</w:t>
      </w:r>
      <w:r w:rsidRPr="00C81831">
        <w:rPr>
          <w:rFonts w:hint="eastAsia"/>
          <w:sz w:val="16"/>
          <w:szCs w:val="16"/>
        </w:rPr>
        <w:t>都道府県及び同法施行令第８条で定める市へ提供することがあります。</w:t>
      </w:r>
    </w:p>
    <w:p w:rsidR="00E45462" w:rsidRPr="008C41DE"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417FCE" w:rsidRDefault="00417FCE" w:rsidP="00353690">
      <w:pPr>
        <w:widowControl/>
        <w:ind w:left="991" w:hangingChars="413" w:hanging="991"/>
        <w:rPr>
          <w:rFonts w:asciiTheme="minorEastAsia" w:eastAsiaTheme="minorEastAsia" w:hAnsiTheme="minorEastAsia" w:cs="ＭＳ....."/>
          <w:kern w:val="0"/>
          <w:szCs w:val="24"/>
        </w:rPr>
      </w:pPr>
    </w:p>
    <w:p w:rsidR="00417FCE" w:rsidRDefault="00417FCE" w:rsidP="00417FCE">
      <w:pPr>
        <w:widowControl/>
        <w:ind w:left="2"/>
        <w:rPr>
          <w:rFonts w:asciiTheme="minorEastAsia" w:eastAsiaTheme="minorEastAsia" w:hAnsiTheme="minorEastAsia" w:cs="ＭＳ....."/>
          <w:kern w:val="0"/>
          <w:sz w:val="18"/>
          <w:szCs w:val="18"/>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353690">
      <w:pPr>
        <w:widowControl/>
        <w:ind w:left="991" w:hangingChars="413" w:hanging="991"/>
        <w:rPr>
          <w:rFonts w:asciiTheme="minorEastAsia" w:eastAsiaTheme="minorEastAsia" w:hAnsiTheme="minorEastAsia" w:cs="ＭＳ....."/>
          <w:kern w:val="0"/>
          <w:szCs w:val="24"/>
        </w:rPr>
      </w:pPr>
    </w:p>
    <w:p w:rsidR="006A4E91" w:rsidRPr="00565A5C" w:rsidRDefault="003C168D" w:rsidP="00353690">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6A4E91" w:rsidRPr="00565A5C">
        <w:rPr>
          <w:rFonts w:asciiTheme="minorEastAsia" w:eastAsiaTheme="minorEastAsia" w:hAnsiTheme="minorEastAsia" w:cs="ＭＳ....." w:hint="eastAsia"/>
          <w:kern w:val="0"/>
          <w:szCs w:val="24"/>
        </w:rPr>
        <w:t>１　高濃度ポリ塩化ビフェニル含有電気工作物に該当する場合には、高濃度の欄に○印を付けること。</w:t>
      </w:r>
    </w:p>
    <w:p w:rsidR="006A4E91"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使用状態の欄には、設置している場合は「設置」と、予備として有している場合は「予備」と記載すること。</w:t>
      </w:r>
    </w:p>
    <w:p w:rsidR="003C168D"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C21EF5" w:rsidRPr="00565A5C">
        <w:rPr>
          <w:rFonts w:asciiTheme="minorEastAsia" w:eastAsiaTheme="minorEastAsia" w:hAnsiTheme="minorEastAsia" w:cs="ＭＳ....." w:hint="eastAsia"/>
          <w:kern w:val="0"/>
          <w:szCs w:val="24"/>
        </w:rPr>
        <w:t xml:space="preserve">　</w:t>
      </w:r>
      <w:r w:rsidR="00B0459B">
        <w:rPr>
          <w:rFonts w:asciiTheme="minorEastAsia" w:eastAsiaTheme="minorEastAsia" w:hAnsiTheme="minorEastAsia" w:cs="ＭＳ....." w:hint="eastAsia"/>
          <w:kern w:val="0"/>
          <w:szCs w:val="24"/>
        </w:rPr>
        <w:t>用紙の大きさは、日本産</w:t>
      </w:r>
      <w:r w:rsidR="003C168D" w:rsidRPr="00565A5C">
        <w:rPr>
          <w:rFonts w:asciiTheme="minorEastAsia" w:eastAsiaTheme="minorEastAsia" w:hAnsiTheme="minorEastAsia" w:cs="ＭＳ....." w:hint="eastAsia"/>
          <w:kern w:val="0"/>
          <w:szCs w:val="24"/>
        </w:rPr>
        <w:t>業規格Ａ４とすること。</w:t>
      </w:r>
    </w:p>
    <w:p w:rsidR="008C41DE" w:rsidRDefault="008C41DE" w:rsidP="008C41DE">
      <w:pPr>
        <w:autoSpaceDE w:val="0"/>
        <w:autoSpaceDN w:val="0"/>
        <w:adjustRightInd w:val="0"/>
        <w:rPr>
          <w:rFonts w:asciiTheme="minorEastAsia" w:eastAsiaTheme="minorEastAsia" w:hAnsiTheme="minorEastAsia" w:cs="ＭＳ....."/>
          <w:kern w:val="0"/>
          <w:szCs w:val="24"/>
        </w:rPr>
      </w:pPr>
    </w:p>
    <w:p w:rsidR="008C41DE" w:rsidRDefault="00365377" w:rsidP="008C41DE">
      <w:pPr>
        <w:autoSpaceDE w:val="0"/>
        <w:autoSpaceDN w:val="0"/>
        <w:adjustRightInd w:val="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w:t>
      </w:r>
      <w:r w:rsidR="00417FCE">
        <w:rPr>
          <w:rFonts w:asciiTheme="minorEastAsia" w:eastAsiaTheme="minorEastAsia" w:hAnsiTheme="minorEastAsia" w:cs="ＭＳ....." w:hint="eastAsia"/>
          <w:kern w:val="0"/>
          <w:szCs w:val="24"/>
        </w:rPr>
        <w:t>等</w:t>
      </w:r>
    </w:p>
    <w:p w:rsidR="00365377" w:rsidRPr="00553F4F" w:rsidRDefault="00365377" w:rsidP="00365377">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365377" w:rsidRPr="00553F4F" w:rsidRDefault="00365377" w:rsidP="00365377">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365377" w:rsidRPr="00553F4F" w:rsidRDefault="00E003FE" w:rsidP="00365377">
      <w:pPr>
        <w:ind w:leftChars="331" w:left="1077" w:hangingChars="118" w:hanging="283"/>
        <w:rPr>
          <w:rFonts w:hAnsi="ＭＳ 明朝" w:cs="Times New Roman"/>
          <w:szCs w:val="24"/>
        </w:rPr>
      </w:pPr>
      <w:r>
        <w:rPr>
          <w:rFonts w:hAnsi="ＭＳ 明朝" w:cs="Times New Roman" w:hint="eastAsia"/>
          <w:szCs w:val="24"/>
        </w:rPr>
        <w:t>二　種類の欄には、以下の電気工作物</w:t>
      </w:r>
      <w:r w:rsidR="00365377" w:rsidRPr="00553F4F">
        <w:rPr>
          <w:rFonts w:hAnsi="ＭＳ 明朝" w:cs="Times New Roman" w:hint="eastAsia"/>
          <w:szCs w:val="24"/>
        </w:rPr>
        <w:t>の種類に対応する番号を記載すること。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(7)  整流器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(8)  開閉器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(9)  遮断器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(11) 避雷器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365377" w:rsidRPr="00553F4F" w:rsidRDefault="00365377" w:rsidP="00365377">
      <w:pPr>
        <w:ind w:leftChars="313" w:left="1034" w:hangingChars="118" w:hanging="283"/>
        <w:rPr>
          <w:rFonts w:hAnsi="ＭＳ 明朝" w:cs="Times New Roman"/>
          <w:szCs w:val="24"/>
        </w:rPr>
      </w:pP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lastRenderedPageBreak/>
        <w:t>(11) 中国電機製造株式会社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(24) その他</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四　その他参考となるべき事項の欄には、当該ポリ</w:t>
      </w:r>
      <w:r>
        <w:rPr>
          <w:rFonts w:hAnsi="ＭＳ 明朝" w:cs="Times New Roman" w:hint="eastAsia"/>
          <w:szCs w:val="24"/>
        </w:rPr>
        <w:t>塩化ビフェニル含有電気工作物</w:t>
      </w:r>
      <w:r w:rsidRPr="00553F4F">
        <w:rPr>
          <w:rFonts w:hAnsi="ＭＳ 明朝" w:cs="Times New Roman" w:hint="eastAsia"/>
          <w:szCs w:val="24"/>
        </w:rPr>
        <w:t>の使用状況の把握のために参考となる事項を記載すること。</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 xml:space="preserve">五　</w:t>
      </w:r>
      <w:r>
        <w:rPr>
          <w:rFonts w:hAnsi="ＭＳ 明朝" w:cs="Times New Roman" w:hint="eastAsia"/>
          <w:szCs w:val="24"/>
        </w:rPr>
        <w:t>平成２８年経済産業省</w:t>
      </w:r>
      <w:r w:rsidRPr="00553F4F">
        <w:rPr>
          <w:rFonts w:hAnsi="ＭＳ 明朝" w:cs="Times New Roman" w:hint="eastAsia"/>
          <w:szCs w:val="24"/>
        </w:rPr>
        <w:t>告示</w:t>
      </w:r>
      <w:r>
        <w:rPr>
          <w:rFonts w:hAnsi="ＭＳ 明朝" w:cs="Times New Roman" w:hint="eastAsia"/>
          <w:szCs w:val="24"/>
        </w:rPr>
        <w:t>第２３７号</w:t>
      </w:r>
      <w:r w:rsidR="009971F7">
        <w:rPr>
          <w:rFonts w:hAnsi="ＭＳ 明朝" w:cs="Times New Roman" w:hint="eastAsia"/>
          <w:szCs w:val="24"/>
        </w:rPr>
        <w:t>（以下「告示」という。）</w:t>
      </w:r>
      <w:r w:rsidRPr="00553F4F">
        <w:rPr>
          <w:rFonts w:hAnsi="ＭＳ 明朝" w:cs="Times New Roman" w:hint="eastAsia"/>
          <w:szCs w:val="24"/>
        </w:rPr>
        <w:t>第２条の期限の属する年度の４月１日以後に届け出を行う場合にあっては、</w:t>
      </w:r>
      <w:r>
        <w:rPr>
          <w:rFonts w:hAnsi="ＭＳ 明朝" w:cs="Times New Roman" w:hint="eastAsia"/>
          <w:szCs w:val="24"/>
        </w:rPr>
        <w:t>電気関係</w:t>
      </w:r>
      <w:r w:rsidRPr="00553F4F">
        <w:rPr>
          <w:rFonts w:hAnsi="ＭＳ 明朝" w:cs="Times New Roman"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rsidR="00C4141C" w:rsidRPr="00565A5C" w:rsidRDefault="00C4141C" w:rsidP="00EF142D">
      <w:pPr>
        <w:autoSpaceDE w:val="0"/>
        <w:autoSpaceDN w:val="0"/>
        <w:adjustRightInd w:val="0"/>
        <w:rPr>
          <w:rFonts w:asciiTheme="minorEastAsia" w:eastAsiaTheme="minorEastAsia" w:hAnsiTheme="minorEastAsia" w:cs="ＭＳ....."/>
          <w:kern w:val="0"/>
          <w:szCs w:val="24"/>
        </w:rPr>
      </w:pPr>
    </w:p>
    <w:sectPr w:rsidR="00C4141C" w:rsidRPr="00565A5C" w:rsidSect="006135B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84" w:rsidRDefault="007B0D84" w:rsidP="0039659A">
      <w:r>
        <w:separator/>
      </w:r>
    </w:p>
  </w:endnote>
  <w:endnote w:type="continuationSeparator" w:id="0">
    <w:p w:rsidR="007B0D84" w:rsidRDefault="007B0D84"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84" w:rsidRDefault="007B0D84" w:rsidP="0039659A">
      <w:r>
        <w:separator/>
      </w:r>
    </w:p>
  </w:footnote>
  <w:footnote w:type="continuationSeparator" w:id="0">
    <w:p w:rsidR="007B0D84" w:rsidRDefault="007B0D84"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256B"/>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731E"/>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B0D84"/>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44684"/>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459B"/>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47F7"/>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F142D"/>
    <w:rsid w:val="00F32753"/>
    <w:rsid w:val="00F52629"/>
    <w:rsid w:val="00F55E76"/>
    <w:rsid w:val="00F5688C"/>
    <w:rsid w:val="00F73626"/>
    <w:rsid w:val="00F82B5A"/>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2021-04-16T03:00:00Z</dcterms:created>
  <dcterms:modified xsi:type="dcterms:W3CDTF">2021-04-16T03:00:00Z</dcterms:modified>
</cp:coreProperties>
</file>