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EE" w:rsidRDefault="00A36DEE">
      <w:pPr>
        <w:rPr>
          <w:rFonts w:hAnsi="Century" w:cs="Times New Roman"/>
          <w:spacing w:val="12"/>
        </w:rPr>
      </w:pPr>
      <w:r>
        <w:rPr>
          <w:rFonts w:eastAsia="ＭＳ ゴシック" w:hAnsi="Century" w:cs="ＭＳ ゴシック" w:hint="eastAsia"/>
        </w:rPr>
        <w:t>様式第二</w:t>
      </w: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第３３条関係）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特定施設の使用の開始</w:t>
      </w:r>
      <w:r w:rsidR="00820D3F">
        <w:rPr>
          <w:rFonts w:hint="eastAsia"/>
          <w:spacing w:val="2"/>
          <w:sz w:val="26"/>
          <w:szCs w:val="26"/>
        </w:rPr>
        <w:t>（又は廃止）</w:t>
      </w:r>
      <w:r>
        <w:rPr>
          <w:rFonts w:hint="eastAsia"/>
          <w:spacing w:val="2"/>
          <w:sz w:val="26"/>
          <w:szCs w:val="26"/>
        </w:rPr>
        <w:t>届</w:t>
      </w:r>
    </w:p>
    <w:p w:rsidR="00A36DEE" w:rsidRPr="00820D3F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820D3F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関東東北</w:t>
      </w:r>
      <w:r w:rsidR="00A36DEE">
        <w:rPr>
          <w:rFonts w:hint="eastAsia"/>
        </w:rPr>
        <w:t>産業保安監督部長　殿</w:t>
      </w:r>
    </w:p>
    <w:p w:rsidR="00A36DEE" w:rsidRPr="00820D3F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FA425F">
        <w:rPr>
          <w:rFonts w:hint="eastAsia"/>
        </w:rPr>
        <w:t xml:space="preserve">　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鉱山保安法第１５条の規定により、特定施設の使用について、次のとおり届け出ます。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A36DEE" w:rsidRDefault="00A36DEE">
      <w:pPr>
        <w:ind w:firstLine="226"/>
        <w:rPr>
          <w:rFonts w:hAnsi="Century" w:cs="Times New Roman"/>
          <w:spacing w:val="12"/>
        </w:rPr>
      </w:pPr>
    </w:p>
    <w:p w:rsidR="00A36DEE" w:rsidRDefault="00A36DEE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２．特定施設の種類及び設置場所</w:t>
      </w:r>
    </w:p>
    <w:p w:rsidR="00A36DEE" w:rsidRDefault="00A36DEE">
      <w:pPr>
        <w:ind w:firstLine="226"/>
        <w:rPr>
          <w:rFonts w:hAnsi="Century" w:cs="Times New Roman"/>
          <w:spacing w:val="12"/>
        </w:rPr>
      </w:pPr>
    </w:p>
    <w:p w:rsidR="00A36DEE" w:rsidRDefault="00A36DEE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３．工事計画届出年月日</w:t>
      </w:r>
    </w:p>
    <w:p w:rsidR="00A36DEE" w:rsidRDefault="00A36DEE">
      <w:pPr>
        <w:ind w:firstLine="226"/>
        <w:rPr>
          <w:rFonts w:hAnsi="Century" w:cs="Times New Roman"/>
          <w:spacing w:val="12"/>
        </w:rPr>
      </w:pPr>
    </w:p>
    <w:p w:rsidR="00A36DEE" w:rsidRDefault="00A36DEE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４．使用開始</w:t>
      </w:r>
      <w:r w:rsidR="00820D3F">
        <w:rPr>
          <w:rFonts w:hint="eastAsia"/>
        </w:rPr>
        <w:t>（又は廃止）</w:t>
      </w:r>
      <w:r>
        <w:rPr>
          <w:rFonts w:hint="eastAsia"/>
        </w:rPr>
        <w:t>年月日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 w:rsidP="00FA425F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 w:rsidR="00FA425F">
        <w:rPr>
          <w:rFonts w:hint="eastAsia"/>
        </w:rPr>
        <w:t xml:space="preserve">　</w:t>
      </w:r>
      <w:r>
        <w:rPr>
          <w:rFonts w:hint="eastAsia"/>
        </w:rPr>
        <w:t>用紙の大きさは、</w:t>
      </w:r>
      <w:r w:rsidR="00032EF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sectPr w:rsidR="00A36D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90" w:rsidRDefault="00820D3F">
      <w:r>
        <w:separator/>
      </w:r>
    </w:p>
  </w:endnote>
  <w:endnote w:type="continuationSeparator" w:id="0">
    <w:p w:rsidR="00C90490" w:rsidRDefault="0082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9A" w:rsidRDefault="00CC3F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EE" w:rsidRDefault="00A36DE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9A" w:rsidRDefault="00CC3F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EE" w:rsidRDefault="00A36DE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0490" w:rsidRDefault="0082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9A" w:rsidRDefault="00CC3F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EE" w:rsidRDefault="00A36DE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9A" w:rsidRDefault="00CC3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EE"/>
    <w:rsid w:val="00032EFB"/>
    <w:rsid w:val="00301BA7"/>
    <w:rsid w:val="00820D3F"/>
    <w:rsid w:val="00A36DEE"/>
    <w:rsid w:val="00C90490"/>
    <w:rsid w:val="00CC3F9A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F9A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C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F9A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2021-01-28T05:40:00Z</dcterms:created>
  <dcterms:modified xsi:type="dcterms:W3CDTF">2021-01-28T05:40:00Z</dcterms:modified>
</cp:coreProperties>
</file>